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9B712E6" w14:textId="77777777" w:rsidR="00207A11" w:rsidRDefault="00207A11"/>
    <w:p w14:paraId="7F5CFADC" w14:textId="78586FF9" w:rsidR="00207A11" w:rsidRPr="000B305A" w:rsidRDefault="00207A11" w:rsidP="00207A11">
      <w:pPr>
        <w:pStyle w:val="Heading1"/>
        <w:rPr>
          <w:rFonts w:ascii="Times New Roman" w:hAnsi="Times New Roman" w:cs="Times New Roman"/>
          <w:b w:val="0"/>
          <w:bCs w:val="0"/>
        </w:rPr>
      </w:pPr>
      <w:bookmarkStart w:id="0" w:name="_Toc331672910"/>
      <w:commentRangeStart w:id="1"/>
      <w:r w:rsidRPr="000B305A">
        <w:rPr>
          <w:rFonts w:ascii="Times New Roman" w:hAnsi="Times New Roman" w:cs="Times New Roman"/>
          <w:b w:val="0"/>
          <w:bCs w:val="0"/>
        </w:rPr>
        <w:softHyphen/>
      </w:r>
      <w:r w:rsidRPr="000B305A">
        <w:rPr>
          <w:rFonts w:ascii="Times New Roman" w:hAnsi="Times New Roman" w:cs="Times New Roman"/>
          <w:b w:val="0"/>
          <w:bCs w:val="0"/>
        </w:rPr>
        <w:softHyphen/>
        <w:t xml:space="preserve">03  </w:t>
      </w:r>
      <w:r w:rsidR="00BE7071">
        <w:rPr>
          <w:rFonts w:ascii="Times New Roman" w:hAnsi="Times New Roman" w:cs="Times New Roman"/>
          <w:b w:val="0"/>
          <w:bCs w:val="0"/>
        </w:rPr>
        <w:t xml:space="preserve">Overview 03 - </w:t>
      </w:r>
      <w:bookmarkStart w:id="2" w:name="_GoBack"/>
      <w:bookmarkEnd w:id="2"/>
      <w:r w:rsidRPr="000B305A">
        <w:rPr>
          <w:rFonts w:ascii="Times New Roman" w:hAnsi="Times New Roman" w:cs="Times New Roman"/>
          <w:b w:val="0"/>
          <w:bCs w:val="0"/>
        </w:rPr>
        <w:t>The English 101</w:t>
      </w:r>
      <w:r>
        <w:rPr>
          <w:rFonts w:ascii="Times New Roman" w:hAnsi="Times New Roman" w:cs="Times New Roman"/>
          <w:b w:val="0"/>
          <w:bCs w:val="0"/>
        </w:rPr>
        <w:fldChar w:fldCharType="begin"/>
      </w:r>
      <w:r>
        <w:instrText xml:space="preserve"> XE "</w:instrText>
      </w:r>
      <w:r w:rsidRPr="009A78DB">
        <w:instrText>English 101</w:instrText>
      </w:r>
      <w:r>
        <w:instrText xml:space="preserve">" </w:instrText>
      </w:r>
      <w:r>
        <w:rPr>
          <w:rFonts w:ascii="Times New Roman" w:hAnsi="Times New Roman" w:cs="Times New Roman"/>
          <w:b w:val="0"/>
          <w:bCs w:val="0"/>
        </w:rPr>
        <w:fldChar w:fldCharType="end"/>
      </w:r>
      <w:r w:rsidRPr="000B305A">
        <w:rPr>
          <w:rFonts w:ascii="Times New Roman" w:hAnsi="Times New Roman" w:cs="Times New Roman"/>
          <w:b w:val="0"/>
          <w:bCs w:val="0"/>
        </w:rPr>
        <w:t xml:space="preserve"> Portfolio</w:t>
      </w:r>
      <w:bookmarkEnd w:id="0"/>
      <w:r>
        <w:rPr>
          <w:rFonts w:ascii="Times New Roman" w:hAnsi="Times New Roman" w:cs="Times New Roman"/>
          <w:b w:val="0"/>
          <w:bCs w:val="0"/>
        </w:rPr>
        <w:fldChar w:fldCharType="begin"/>
      </w:r>
      <w:r>
        <w:instrText xml:space="preserve"> XE "</w:instrText>
      </w:r>
      <w:r w:rsidRPr="002F2A1C">
        <w:instrText>Portfolio</w:instrText>
      </w:r>
      <w:r>
        <w:instrText xml:space="preserve">" </w:instrText>
      </w:r>
      <w:r>
        <w:rPr>
          <w:rFonts w:ascii="Times New Roman" w:hAnsi="Times New Roman" w:cs="Times New Roman"/>
          <w:b w:val="0"/>
          <w:bCs w:val="0"/>
        </w:rPr>
        <w:fldChar w:fldCharType="end"/>
      </w:r>
      <w:commentRangeEnd w:id="1"/>
      <w:r>
        <w:rPr>
          <w:rStyle w:val="CommentReference"/>
          <w:rFonts w:ascii="Times New Roman" w:hAnsi="Times New Roman" w:cs="Times New Roman"/>
          <w:b w:val="0"/>
          <w:bCs w:val="0"/>
          <w:kern w:val="0"/>
        </w:rPr>
        <w:commentReference w:id="1"/>
      </w:r>
    </w:p>
    <w:p w14:paraId="2D10CD1F" w14:textId="77777777" w:rsidR="00207A11" w:rsidRDefault="00207A11" w:rsidP="00207A11">
      <w:pPr>
        <w:rPr>
          <w:b/>
          <w:bCs/>
        </w:rPr>
      </w:pPr>
    </w:p>
    <w:p w14:paraId="7899FA32" w14:textId="77777777" w:rsidR="00207A11" w:rsidRPr="00B659D5" w:rsidRDefault="00207A11" w:rsidP="00207A11">
      <w:pPr>
        <w:pStyle w:val="Heading2"/>
      </w:pPr>
      <w:bookmarkStart w:id="3" w:name="_Toc331672911"/>
      <w:r w:rsidRPr="00B659D5">
        <w:t>Overview</w:t>
      </w:r>
      <w:bookmarkEnd w:id="3"/>
    </w:p>
    <w:p w14:paraId="46204B7F" w14:textId="77777777" w:rsidR="00207A11" w:rsidRPr="00C641E9" w:rsidRDefault="00207A11" w:rsidP="00207A11">
      <w:pPr>
        <w:rPr>
          <w:b/>
          <w:bCs/>
        </w:rPr>
      </w:pPr>
    </w:p>
    <w:p w14:paraId="5FFD2060" w14:textId="77777777" w:rsidR="00207A11" w:rsidRDefault="00207A11" w:rsidP="00207A11">
      <w:r>
        <w:rPr>
          <w:noProof/>
        </w:rPr>
        <w:drawing>
          <wp:anchor distT="0" distB="0" distL="114300" distR="114300" simplePos="0" relativeHeight="251659264" behindDoc="0" locked="0" layoutInCell="1" allowOverlap="1" wp14:anchorId="100DE82C" wp14:editId="0090AB24">
            <wp:simplePos x="0" y="0"/>
            <wp:positionH relativeFrom="column">
              <wp:posOffset>1847850</wp:posOffset>
            </wp:positionH>
            <wp:positionV relativeFrom="paragraph">
              <wp:posOffset>158750</wp:posOffset>
            </wp:positionV>
            <wp:extent cx="4084955" cy="2705100"/>
            <wp:effectExtent l="152400" t="152400" r="353695" b="36195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ack-letters-letter-handwriting-family-letters-51191.jpeg"/>
                    <pic:cNvPicPr/>
                  </pic:nvPicPr>
                  <pic:blipFill>
                    <a:blip r:embed="rId10" cstate="print">
                      <a:extLst>
                        <a:ext uri="{BEBA8EAE-BF5A-486C-A8C5-ECC9F3942E4B}">
                          <a14:imgProps xmlns:a14="http://schemas.microsoft.com/office/drawing/2010/main">
                            <a14:imgLayer r:embed="rId11">
                              <a14:imgEffect>
                                <a14:colorTemperature colorTemp="5300"/>
                              </a14:imgEffect>
                            </a14:imgLayer>
                          </a14:imgProps>
                        </a:ext>
                        <a:ext uri="{28A0092B-C50C-407E-A947-70E740481C1C}">
                          <a14:useLocalDpi xmlns:a14="http://schemas.microsoft.com/office/drawing/2010/main" val="0"/>
                        </a:ext>
                      </a:extLst>
                    </a:blip>
                    <a:stretch>
                      <a:fillRect/>
                    </a:stretch>
                  </pic:blipFill>
                  <pic:spPr>
                    <a:xfrm>
                      <a:off x="0" y="0"/>
                      <a:ext cx="4084955" cy="27051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t>The product of your engagement with English 101</w:t>
      </w:r>
      <w:r>
        <w:fldChar w:fldCharType="begin"/>
      </w:r>
      <w:r>
        <w:instrText xml:space="preserve"> XE "</w:instrText>
      </w:r>
      <w:r w:rsidRPr="009A78DB">
        <w:instrText>English 101</w:instrText>
      </w:r>
      <w:r>
        <w:instrText xml:space="preserve">" </w:instrText>
      </w:r>
      <w:r>
        <w:fldChar w:fldCharType="end"/>
      </w:r>
      <w:r>
        <w:t xml:space="preserve"> this semester will be your English 101 portfolio</w:t>
      </w:r>
      <w:r>
        <w:fldChar w:fldCharType="begin"/>
      </w:r>
      <w:r>
        <w:instrText xml:space="preserve"> XE "</w:instrText>
      </w:r>
      <w:r w:rsidRPr="002F2A1C">
        <w:instrText>Portfolio</w:instrText>
      </w:r>
      <w:r>
        <w:instrText xml:space="preserve">" </w:instrText>
      </w:r>
      <w:r>
        <w:fldChar w:fldCharType="end"/>
      </w:r>
      <w:r>
        <w:t xml:space="preserve">, a sample of the work that you have completed that demonstrates your core competency in the skills covered in the course.  This portfolio will consist of both final, revised drafts of paper assignments you have worked on throughout the semester, and </w:t>
      </w:r>
      <w:r w:rsidRPr="0010055A">
        <w:t>a set of drafts illustrating your composition process</w:t>
      </w:r>
      <w:r>
        <w:t xml:space="preserve">.  The documents will be graded by your instructor. </w:t>
      </w:r>
    </w:p>
    <w:p w14:paraId="0CCFE988" w14:textId="77777777" w:rsidR="00207A11" w:rsidRDefault="00207A11" w:rsidP="00207A11"/>
    <w:p w14:paraId="1F3EB40A" w14:textId="77777777" w:rsidR="00207A11" w:rsidRDefault="00207A11" w:rsidP="00207A11">
      <w:r>
        <w:t>A “passing” English 101</w:t>
      </w:r>
      <w:r>
        <w:fldChar w:fldCharType="begin"/>
      </w:r>
      <w:r>
        <w:instrText xml:space="preserve"> XE "</w:instrText>
      </w:r>
      <w:r w:rsidRPr="009A78DB">
        <w:instrText>English 101</w:instrText>
      </w:r>
      <w:r>
        <w:instrText xml:space="preserve">" </w:instrText>
      </w:r>
      <w:r>
        <w:fldChar w:fldCharType="end"/>
      </w:r>
      <w:r>
        <w:t xml:space="preserve"> portfolio</w:t>
      </w:r>
      <w:r>
        <w:fldChar w:fldCharType="begin"/>
      </w:r>
      <w:r>
        <w:instrText xml:space="preserve"> XE "</w:instrText>
      </w:r>
      <w:r w:rsidRPr="002F2A1C">
        <w:instrText>Portfolio</w:instrText>
      </w:r>
      <w:r>
        <w:instrText xml:space="preserve">" </w:instrText>
      </w:r>
      <w:r>
        <w:fldChar w:fldCharType="end"/>
      </w:r>
      <w:r>
        <w:t xml:space="preserve"> is a requirement for passing English 101 and placing into English 102</w:t>
      </w:r>
      <w:r>
        <w:fldChar w:fldCharType="begin"/>
      </w:r>
      <w:r>
        <w:instrText xml:space="preserve"> XE "</w:instrText>
      </w:r>
      <w:r w:rsidRPr="00FC13F3">
        <w:instrText>English 102</w:instrText>
      </w:r>
      <w:r>
        <w:instrText xml:space="preserve">" </w:instrText>
      </w:r>
      <w:r>
        <w:fldChar w:fldCharType="end"/>
      </w:r>
      <w:r>
        <w:t xml:space="preserve">:  Freshman Composition II, the University’s required research writing course.  Students who fail to produce a satisfactory portfolio will be required to repeat the course.  </w:t>
      </w:r>
    </w:p>
    <w:p w14:paraId="438DAEDC" w14:textId="77777777" w:rsidR="00207A11" w:rsidRDefault="00207A11" w:rsidP="00207A11">
      <w:pPr>
        <w:pStyle w:val="Heading2"/>
      </w:pPr>
      <w:r>
        <w:br/>
      </w:r>
      <w:bookmarkStart w:id="4" w:name="_Toc331672912"/>
    </w:p>
    <w:p w14:paraId="2D7A15D9" w14:textId="77777777" w:rsidR="00207A11" w:rsidRDefault="00207A11">
      <w:pPr>
        <w:spacing w:after="160" w:line="259" w:lineRule="auto"/>
        <w:rPr>
          <w:bCs/>
          <w:sz w:val="28"/>
          <w:szCs w:val="26"/>
        </w:rPr>
      </w:pPr>
      <w:r>
        <w:br w:type="page"/>
      </w:r>
    </w:p>
    <w:p w14:paraId="3FA4FD33" w14:textId="77777777" w:rsidR="00207A11" w:rsidRDefault="00207A11" w:rsidP="00207A11">
      <w:pPr>
        <w:pStyle w:val="Heading2"/>
      </w:pPr>
    </w:p>
    <w:p w14:paraId="37925F6D" w14:textId="77777777" w:rsidR="00207A11" w:rsidRPr="00B659D5" w:rsidRDefault="00207A11" w:rsidP="00207A11">
      <w:pPr>
        <w:pStyle w:val="Heading2"/>
      </w:pPr>
      <w:r w:rsidRPr="00B659D5">
        <w:t>The English 101</w:t>
      </w:r>
      <w:r>
        <w:fldChar w:fldCharType="begin"/>
      </w:r>
      <w:r>
        <w:instrText xml:space="preserve"> XE "</w:instrText>
      </w:r>
      <w:r w:rsidRPr="009A78DB">
        <w:instrText>English 101</w:instrText>
      </w:r>
      <w:r>
        <w:instrText xml:space="preserve">" </w:instrText>
      </w:r>
      <w:r>
        <w:fldChar w:fldCharType="end"/>
      </w:r>
      <w:r w:rsidRPr="00B659D5">
        <w:t xml:space="preserve"> Portfolio</w:t>
      </w:r>
      <w:r>
        <w:fldChar w:fldCharType="begin"/>
      </w:r>
      <w:r>
        <w:instrText xml:space="preserve"> XE "</w:instrText>
      </w:r>
      <w:r w:rsidRPr="002F2A1C">
        <w:instrText>Portfolio</w:instrText>
      </w:r>
      <w:r>
        <w:instrText xml:space="preserve">" </w:instrText>
      </w:r>
      <w:r>
        <w:fldChar w:fldCharType="end"/>
      </w:r>
      <w:bookmarkEnd w:id="4"/>
      <w:r w:rsidRPr="00B659D5">
        <w:t xml:space="preserve"> </w:t>
      </w:r>
    </w:p>
    <w:p w14:paraId="0563A088" w14:textId="77777777" w:rsidR="00207A11" w:rsidRPr="00C641E9" w:rsidRDefault="00207A11" w:rsidP="00207A11">
      <w:pPr>
        <w:rPr>
          <w:b/>
          <w:bCs/>
        </w:rPr>
      </w:pPr>
    </w:p>
    <w:p w14:paraId="5A124344" w14:textId="77777777" w:rsidR="00207A11" w:rsidRDefault="00207A11" w:rsidP="00207A11">
      <w:r>
        <w:t>The English 101</w:t>
      </w:r>
      <w:r>
        <w:fldChar w:fldCharType="begin"/>
      </w:r>
      <w:r>
        <w:instrText xml:space="preserve"> XE "</w:instrText>
      </w:r>
      <w:r w:rsidRPr="009A78DB">
        <w:instrText>English 101</w:instrText>
      </w:r>
      <w:r>
        <w:instrText xml:space="preserve">" </w:instrText>
      </w:r>
      <w:r>
        <w:fldChar w:fldCharType="end"/>
      </w:r>
      <w:r>
        <w:t xml:space="preserve"> portfolio</w:t>
      </w:r>
      <w:r>
        <w:fldChar w:fldCharType="begin"/>
      </w:r>
      <w:r>
        <w:instrText xml:space="preserve"> XE "</w:instrText>
      </w:r>
      <w:r w:rsidRPr="002F2A1C">
        <w:instrText>Portfolio</w:instrText>
      </w:r>
      <w:r>
        <w:instrText xml:space="preserve">" </w:instrText>
      </w:r>
      <w:r>
        <w:fldChar w:fldCharType="end"/>
      </w:r>
      <w:r>
        <w:t xml:space="preserve"> will contain final, MLA formatted, revised drafts of each of your major writing assignments and drafts / supporting materials </w:t>
      </w:r>
      <w:r w:rsidRPr="007C2289">
        <w:rPr>
          <w:b/>
          <w:u w:val="single"/>
        </w:rPr>
        <w:t>as designated by your instructor</w:t>
      </w:r>
      <w:r>
        <w:t xml:space="preserve">.  </w:t>
      </w:r>
    </w:p>
    <w:p w14:paraId="09AB7AF2" w14:textId="77777777" w:rsidR="00207A11" w:rsidRDefault="00207A11" w:rsidP="00207A11">
      <w:r>
        <w:t xml:space="preserve">   </w:t>
      </w:r>
    </w:p>
    <w:p w14:paraId="12985754" w14:textId="77777777" w:rsidR="00207A11" w:rsidRDefault="00207A11" w:rsidP="00207A11">
      <w:pPr>
        <w:numPr>
          <w:ilvl w:val="0"/>
          <w:numId w:val="1"/>
        </w:numPr>
      </w:pPr>
      <w:r w:rsidRPr="002C0FE1">
        <w:rPr>
          <w:b/>
          <w:bCs/>
        </w:rPr>
        <w:t>Final</w:t>
      </w:r>
      <w:r>
        <w:t xml:space="preserve"> and </w:t>
      </w:r>
      <w:r w:rsidRPr="002C0FE1">
        <w:rPr>
          <w:b/>
          <w:bCs/>
        </w:rPr>
        <w:t>Working</w:t>
      </w:r>
      <w:r>
        <w:t xml:space="preserve"> Drafts as required by the instructor of each of the major writing assignments in English 101</w:t>
      </w:r>
      <w:r>
        <w:fldChar w:fldCharType="begin"/>
      </w:r>
      <w:r>
        <w:instrText xml:space="preserve"> XE "</w:instrText>
      </w:r>
      <w:r w:rsidRPr="009A78DB">
        <w:instrText>English 101</w:instrText>
      </w:r>
      <w:r>
        <w:instrText xml:space="preserve">" </w:instrText>
      </w:r>
      <w:r>
        <w:fldChar w:fldCharType="end"/>
      </w:r>
      <w:r>
        <w:t>:</w:t>
      </w:r>
      <w:r>
        <w:br/>
      </w:r>
    </w:p>
    <w:p w14:paraId="795AFAF1" w14:textId="77777777" w:rsidR="00207A11" w:rsidRDefault="00207A11" w:rsidP="00207A11">
      <w:r>
        <w:rPr>
          <w:b/>
          <w:bCs/>
        </w:rPr>
        <w:t>One of the following:</w:t>
      </w:r>
    </w:p>
    <w:p w14:paraId="3259F00E" w14:textId="77777777" w:rsidR="00207A11" w:rsidRDefault="00207A11" w:rsidP="00207A11">
      <w:pPr>
        <w:numPr>
          <w:ilvl w:val="0"/>
          <w:numId w:val="3"/>
        </w:numPr>
      </w:pPr>
      <w:r w:rsidRPr="006A522D">
        <w:rPr>
          <w:b/>
          <w:bCs/>
        </w:rPr>
        <w:t>The Narrative Essay</w:t>
      </w:r>
      <w:r>
        <w:rPr>
          <w:b/>
          <w:bCs/>
        </w:rPr>
        <w:fldChar w:fldCharType="begin"/>
      </w:r>
      <w:r>
        <w:instrText xml:space="preserve"> XE "</w:instrText>
      </w:r>
      <w:r w:rsidRPr="00C413C0">
        <w:rPr>
          <w:b/>
          <w:bCs/>
        </w:rPr>
        <w:instrText>Narrative Essay</w:instrText>
      </w:r>
      <w:r>
        <w:instrText xml:space="preserve">" </w:instrText>
      </w:r>
      <w:r>
        <w:rPr>
          <w:b/>
          <w:bCs/>
        </w:rPr>
        <w:fldChar w:fldCharType="end"/>
      </w:r>
      <w:r>
        <w:t xml:space="preserve">:  An essay discussing a personal experience or telling the story of a person, place, thing, event, or phenomenon  </w:t>
      </w:r>
    </w:p>
    <w:p w14:paraId="3F5B1058" w14:textId="77777777" w:rsidR="00207A11" w:rsidRPr="00207A11" w:rsidRDefault="00207A11" w:rsidP="00207A11">
      <w:pPr>
        <w:numPr>
          <w:ilvl w:val="0"/>
          <w:numId w:val="3"/>
        </w:numPr>
      </w:pPr>
      <w:r w:rsidRPr="00207A11">
        <w:rPr>
          <w:b/>
          <w:bCs/>
        </w:rPr>
        <w:t>The Expository Essay</w:t>
      </w:r>
      <w:r w:rsidRPr="00207A11">
        <w:t xml:space="preserve">:   An essay offering description, information and explanation of a given topic; </w:t>
      </w:r>
    </w:p>
    <w:p w14:paraId="238ECFD8" w14:textId="77777777" w:rsidR="00207A11" w:rsidRDefault="00207A11" w:rsidP="00207A11">
      <w:pPr>
        <w:rPr>
          <w:b/>
          <w:bCs/>
        </w:rPr>
      </w:pPr>
    </w:p>
    <w:p w14:paraId="38C85D12" w14:textId="77777777" w:rsidR="00207A11" w:rsidRDefault="00207A11" w:rsidP="00207A11">
      <w:r>
        <w:rPr>
          <w:b/>
          <w:bCs/>
        </w:rPr>
        <w:t>Both of the Following:</w:t>
      </w:r>
      <w:r>
        <w:rPr>
          <w:b/>
          <w:bCs/>
        </w:rPr>
        <w:br/>
      </w:r>
    </w:p>
    <w:p w14:paraId="79A75FF1" w14:textId="77777777" w:rsidR="00207A11" w:rsidRDefault="00207A11" w:rsidP="00207A11">
      <w:pPr>
        <w:numPr>
          <w:ilvl w:val="0"/>
          <w:numId w:val="3"/>
        </w:numPr>
      </w:pPr>
      <w:r w:rsidRPr="006A522D">
        <w:rPr>
          <w:b/>
          <w:bCs/>
        </w:rPr>
        <w:t>The Compare-Contrast Essay</w:t>
      </w:r>
      <w:r>
        <w:rPr>
          <w:b/>
          <w:bCs/>
        </w:rPr>
        <w:fldChar w:fldCharType="begin"/>
      </w:r>
      <w:r>
        <w:instrText xml:space="preserve"> XE "</w:instrText>
      </w:r>
      <w:r w:rsidRPr="00AA72B4">
        <w:rPr>
          <w:b/>
          <w:bCs/>
        </w:rPr>
        <w:instrText>Compare-Contrast Essay</w:instrText>
      </w:r>
      <w:r>
        <w:instrText xml:space="preserve">" </w:instrText>
      </w:r>
      <w:r>
        <w:rPr>
          <w:b/>
          <w:bCs/>
        </w:rPr>
        <w:fldChar w:fldCharType="end"/>
      </w:r>
      <w:r>
        <w:t>:  An essay discussing the similarities and differences between two things.</w:t>
      </w:r>
    </w:p>
    <w:p w14:paraId="251889AD" w14:textId="77777777" w:rsidR="00207A11" w:rsidRDefault="00207A11" w:rsidP="00207A11">
      <w:pPr>
        <w:numPr>
          <w:ilvl w:val="0"/>
          <w:numId w:val="3"/>
        </w:numPr>
      </w:pPr>
      <w:r w:rsidRPr="006A522D">
        <w:rPr>
          <w:b/>
          <w:bCs/>
        </w:rPr>
        <w:t>The Argument Essay</w:t>
      </w:r>
      <w:r>
        <w:rPr>
          <w:b/>
          <w:bCs/>
        </w:rPr>
        <w:fldChar w:fldCharType="begin"/>
      </w:r>
      <w:r>
        <w:instrText xml:space="preserve"> XE "</w:instrText>
      </w:r>
      <w:r w:rsidRPr="00485C70">
        <w:rPr>
          <w:b/>
          <w:bCs/>
        </w:rPr>
        <w:instrText>Argument Essay</w:instrText>
      </w:r>
      <w:r>
        <w:instrText xml:space="preserve">" </w:instrText>
      </w:r>
      <w:r>
        <w:rPr>
          <w:b/>
          <w:bCs/>
        </w:rPr>
        <w:fldChar w:fldCharType="end"/>
      </w:r>
      <w:r>
        <w:t>:  A piece of persuasive writing that argues that an audience</w:t>
      </w:r>
      <w:r>
        <w:fldChar w:fldCharType="begin"/>
      </w:r>
      <w:r>
        <w:instrText xml:space="preserve"> XE "</w:instrText>
      </w:r>
      <w:r w:rsidRPr="00585C2E">
        <w:instrText>audience</w:instrText>
      </w:r>
      <w:r>
        <w:instrText xml:space="preserve">" </w:instrText>
      </w:r>
      <w:r>
        <w:fldChar w:fldCharType="end"/>
      </w:r>
      <w:r>
        <w:t xml:space="preserve"> should accept a </w:t>
      </w:r>
      <w:proofErr w:type="gramStart"/>
      <w:r>
        <w:t>particular fact</w:t>
      </w:r>
      <w:proofErr w:type="gramEnd"/>
      <w:r>
        <w:t xml:space="preserve">, causal relationship, quality, or action.  </w:t>
      </w:r>
    </w:p>
    <w:p w14:paraId="396685B1" w14:textId="77777777" w:rsidR="00207A11" w:rsidRDefault="00207A11" w:rsidP="00207A11"/>
    <w:p w14:paraId="2D23BAF5" w14:textId="77777777" w:rsidR="00207A11" w:rsidRPr="007C2289" w:rsidRDefault="00207A11" w:rsidP="00207A11">
      <w:pPr>
        <w:rPr>
          <w:b/>
        </w:rPr>
      </w:pPr>
      <w:r w:rsidRPr="007C2289">
        <w:rPr>
          <w:b/>
        </w:rPr>
        <w:t xml:space="preserve">And if required by the instructor:  </w:t>
      </w:r>
      <w:r>
        <w:rPr>
          <w:b/>
        </w:rPr>
        <w:br/>
      </w:r>
    </w:p>
    <w:p w14:paraId="4EC812CF" w14:textId="77777777" w:rsidR="00207A11" w:rsidRDefault="00207A11" w:rsidP="00207A11">
      <w:pPr>
        <w:numPr>
          <w:ilvl w:val="0"/>
          <w:numId w:val="3"/>
        </w:numPr>
      </w:pPr>
      <w:r w:rsidRPr="006A522D">
        <w:rPr>
          <w:b/>
          <w:bCs/>
        </w:rPr>
        <w:t>The Writing Process</w:t>
      </w:r>
      <w:r>
        <w:rPr>
          <w:b/>
          <w:bCs/>
        </w:rPr>
        <w:t xml:space="preserve"> </w:t>
      </w:r>
      <w:r w:rsidRPr="006A522D">
        <w:rPr>
          <w:b/>
          <w:bCs/>
        </w:rPr>
        <w:t>Analysis</w:t>
      </w:r>
      <w:r>
        <w:rPr>
          <w:b/>
          <w:bCs/>
        </w:rPr>
        <w:t xml:space="preserve"> Essay</w:t>
      </w:r>
      <w:r>
        <w:rPr>
          <w:b/>
          <w:bCs/>
        </w:rPr>
        <w:fldChar w:fldCharType="begin"/>
      </w:r>
      <w:r>
        <w:instrText xml:space="preserve"> XE "</w:instrText>
      </w:r>
      <w:r w:rsidRPr="009340F5">
        <w:rPr>
          <w:b/>
          <w:bCs/>
        </w:rPr>
        <w:instrText>Writing Process Analysis Essay</w:instrText>
      </w:r>
      <w:r>
        <w:instrText xml:space="preserve">" </w:instrText>
      </w:r>
      <w:r>
        <w:rPr>
          <w:b/>
          <w:bCs/>
        </w:rPr>
        <w:fldChar w:fldCharType="end"/>
      </w:r>
      <w:r>
        <w:t>:  A reflective narrative essay</w:t>
      </w:r>
      <w:r>
        <w:fldChar w:fldCharType="begin"/>
      </w:r>
      <w:r>
        <w:instrText xml:space="preserve"> XE "</w:instrText>
      </w:r>
      <w:r w:rsidRPr="00765743">
        <w:instrText>narrative essay</w:instrText>
      </w:r>
      <w:r>
        <w:instrText xml:space="preserve">" </w:instrText>
      </w:r>
      <w:r>
        <w:fldChar w:fldCharType="end"/>
      </w:r>
      <w:r>
        <w:t xml:space="preserve"> that discusses your experience with the writing process over the course of composing the Narrative, Compare-Contrast, and Argument essays.  This may take the form of a </w:t>
      </w:r>
      <w:r w:rsidRPr="00166043">
        <w:rPr>
          <w:i/>
          <w:iCs/>
        </w:rPr>
        <w:t>Writing Process Analysis Cover Letter</w:t>
      </w:r>
      <w:r>
        <w:t>, depending on your instructor’s preference.</w:t>
      </w:r>
    </w:p>
    <w:p w14:paraId="6C8665D0" w14:textId="77777777" w:rsidR="00207A11" w:rsidRDefault="00207A11" w:rsidP="00207A11"/>
    <w:p w14:paraId="7AFCDBDD" w14:textId="77777777" w:rsidR="00207A11" w:rsidRDefault="00207A11" w:rsidP="00207A11">
      <w:pPr>
        <w:ind w:left="360"/>
      </w:pPr>
      <w:r>
        <w:t xml:space="preserve"> </w:t>
      </w:r>
    </w:p>
    <w:p w14:paraId="518B9E80" w14:textId="77777777" w:rsidR="00207A11" w:rsidRDefault="00207A11" w:rsidP="00207A11">
      <w:pPr>
        <w:numPr>
          <w:ilvl w:val="0"/>
          <w:numId w:val="2"/>
        </w:numPr>
      </w:pPr>
      <w:r w:rsidRPr="005F5DAE">
        <w:rPr>
          <w:b/>
          <w:bCs/>
        </w:rPr>
        <w:t>Other Materials</w:t>
      </w:r>
      <w:r>
        <w:t xml:space="preserve"> as required by your instructor, such as your </w:t>
      </w:r>
      <w:proofErr w:type="spellStart"/>
      <w:r>
        <w:t>MyLabsPlus</w:t>
      </w:r>
      <w:proofErr w:type="spellEnd"/>
      <w:r>
        <w:t xml:space="preserve"> post-test or Entry Diagnostic, any short writing assignments, surveys, assignments, or other paperwork.  </w:t>
      </w:r>
      <w:r>
        <w:br/>
      </w:r>
    </w:p>
    <w:p w14:paraId="744C8005" w14:textId="77777777" w:rsidR="00207A11" w:rsidRDefault="00207A11" w:rsidP="00207A11">
      <w:r>
        <w:t>The English 101</w:t>
      </w:r>
      <w:r>
        <w:fldChar w:fldCharType="begin"/>
      </w:r>
      <w:r>
        <w:instrText xml:space="preserve"> XE "</w:instrText>
      </w:r>
      <w:r w:rsidRPr="009A78DB">
        <w:instrText>English 101</w:instrText>
      </w:r>
      <w:r>
        <w:instrText xml:space="preserve">" </w:instrText>
      </w:r>
      <w:r>
        <w:fldChar w:fldCharType="end"/>
      </w:r>
      <w:r>
        <w:t xml:space="preserve"> portfolio</w:t>
      </w:r>
      <w:r>
        <w:fldChar w:fldCharType="begin"/>
      </w:r>
      <w:r>
        <w:instrText xml:space="preserve"> XE "</w:instrText>
      </w:r>
      <w:r w:rsidRPr="002F2A1C">
        <w:instrText>Portfolio</w:instrText>
      </w:r>
      <w:r>
        <w:instrText xml:space="preserve">" </w:instrText>
      </w:r>
      <w:r>
        <w:fldChar w:fldCharType="end"/>
      </w:r>
      <w:r>
        <w:t xml:space="preserve"> </w:t>
      </w:r>
      <w:r w:rsidRPr="00DA1756">
        <w:t>is</w:t>
      </w:r>
      <w:r>
        <w:t xml:space="preserve"> collected and evaluated twice during the semester—once at Midterm and once at the end of the class.   It must be presented to the instructor on the </w:t>
      </w:r>
      <w:proofErr w:type="gramStart"/>
      <w:r>
        <w:t>specified  due</w:t>
      </w:r>
      <w:proofErr w:type="gramEnd"/>
      <w:r>
        <w:t xml:space="preserve"> date and in a format (hard copy or online) specified by the instructor.  </w:t>
      </w:r>
      <w:r>
        <w:br/>
      </w:r>
      <w:r>
        <w:br/>
        <w:t xml:space="preserve">No late English 101 portfolios will be accepted for any reason short of a certified medical emergency.  </w:t>
      </w:r>
    </w:p>
    <w:p w14:paraId="35D832C2" w14:textId="77777777" w:rsidR="00207A11" w:rsidRDefault="00207A11" w:rsidP="00207A11"/>
    <w:p w14:paraId="42200887" w14:textId="77777777" w:rsidR="00207A11" w:rsidRDefault="00207A11">
      <w:pPr>
        <w:spacing w:after="160" w:line="259" w:lineRule="auto"/>
        <w:rPr>
          <w:bCs/>
          <w:sz w:val="28"/>
          <w:szCs w:val="26"/>
        </w:rPr>
      </w:pPr>
      <w:bookmarkStart w:id="5" w:name="_Toc331672913"/>
      <w:r>
        <w:br w:type="page"/>
      </w:r>
    </w:p>
    <w:p w14:paraId="61F40AE4" w14:textId="77777777" w:rsidR="00207A11" w:rsidRDefault="00207A11" w:rsidP="00207A11">
      <w:pPr>
        <w:pStyle w:val="Heading2"/>
      </w:pPr>
    </w:p>
    <w:p w14:paraId="6A52C396" w14:textId="77777777" w:rsidR="00207A11" w:rsidRPr="00B659D5" w:rsidRDefault="00207A11" w:rsidP="00207A11">
      <w:pPr>
        <w:pStyle w:val="Heading2"/>
      </w:pPr>
      <w:r w:rsidRPr="00B659D5">
        <w:t>English 101</w:t>
      </w:r>
      <w:r>
        <w:fldChar w:fldCharType="begin"/>
      </w:r>
      <w:r>
        <w:instrText xml:space="preserve"> XE "</w:instrText>
      </w:r>
      <w:r w:rsidRPr="009A78DB">
        <w:instrText>English 101</w:instrText>
      </w:r>
      <w:r>
        <w:instrText xml:space="preserve">" </w:instrText>
      </w:r>
      <w:r>
        <w:fldChar w:fldCharType="end"/>
      </w:r>
      <w:r w:rsidRPr="00B659D5">
        <w:t xml:space="preserve"> Portfolio</w:t>
      </w:r>
      <w:r>
        <w:fldChar w:fldCharType="begin"/>
      </w:r>
      <w:r>
        <w:instrText xml:space="preserve"> XE "</w:instrText>
      </w:r>
      <w:r w:rsidRPr="002F2A1C">
        <w:instrText>Portfolio</w:instrText>
      </w:r>
      <w:r>
        <w:instrText xml:space="preserve">" </w:instrText>
      </w:r>
      <w:r>
        <w:fldChar w:fldCharType="end"/>
      </w:r>
      <w:r w:rsidRPr="00B659D5">
        <w:t xml:space="preserve"> Grading and Evaluation</w:t>
      </w:r>
      <w:bookmarkEnd w:id="5"/>
      <w:r w:rsidRPr="00B659D5">
        <w:t xml:space="preserve">  </w:t>
      </w:r>
    </w:p>
    <w:p w14:paraId="04264DE1" w14:textId="77777777" w:rsidR="00207A11" w:rsidRPr="00CC573E" w:rsidRDefault="00207A11" w:rsidP="00207A11">
      <w:pPr>
        <w:rPr>
          <w:b/>
          <w:bCs/>
        </w:rPr>
      </w:pPr>
    </w:p>
    <w:p w14:paraId="4C8651EE" w14:textId="77777777" w:rsidR="00207A11" w:rsidRDefault="00207A11" w:rsidP="00207A11">
      <w:r>
        <w:t>To be considered “passing,” the portfolio</w:t>
      </w:r>
      <w:r>
        <w:fldChar w:fldCharType="begin"/>
      </w:r>
      <w:r>
        <w:instrText xml:space="preserve"> XE "</w:instrText>
      </w:r>
      <w:r w:rsidRPr="002F2A1C">
        <w:instrText>Portfolio</w:instrText>
      </w:r>
      <w:r>
        <w:instrText xml:space="preserve">" </w:instrText>
      </w:r>
      <w:r>
        <w:fldChar w:fldCharType="end"/>
      </w:r>
      <w:r>
        <w:t xml:space="preserve"> must contain all required assignments as indicated by the instructor.    Likewise, the major writing assignments (Narrative or Expository, Compare-Contrast, Argument, and Writing Process Analysis if required) in the portfolio must average to a C (70/100), based on the ENGL101 Qualitative Rubric provided on the ENGL101 syllabus.  </w:t>
      </w:r>
    </w:p>
    <w:p w14:paraId="58020335" w14:textId="77777777" w:rsidR="00207A11" w:rsidRDefault="00207A11" w:rsidP="00207A11"/>
    <w:p w14:paraId="6041E9BC" w14:textId="77777777" w:rsidR="00207A11" w:rsidRDefault="00207A11" w:rsidP="00207A11">
      <w:r>
        <w:t xml:space="preserve">A passing (C-level) portfolio is required to pass English 101.  </w:t>
      </w:r>
    </w:p>
    <w:p w14:paraId="5BB0B733" w14:textId="77777777" w:rsidR="00924A97" w:rsidRDefault="005F2374">
      <w:r>
        <w:t xml:space="preserve"> </w:t>
      </w:r>
    </w:p>
    <w:sectPr w:rsidR="00924A97" w:rsidSect="00930EEA">
      <w:headerReference w:type="even" r:id="rId12"/>
      <w:headerReference w:type="default" r:id="rId13"/>
      <w:footerReference w:type="even" r:id="rId14"/>
      <w:footerReference w:type="default" r:id="rId15"/>
      <w:headerReference w:type="first" r:id="rId16"/>
      <w:footerReference w:type="first" r:id="rId17"/>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 w:author="Hill, Matthew" w:date="2018-04-25T15:20:00Z" w:initials="HM">
    <w:p w14:paraId="49023EAC" w14:textId="77777777" w:rsidR="00207A11" w:rsidRDefault="00207A11" w:rsidP="00207A11">
      <w:pPr>
        <w:pStyle w:val="CommentText"/>
      </w:pPr>
      <w:r>
        <w:rPr>
          <w:rStyle w:val="CommentReference"/>
        </w:rPr>
        <w:annotationRef/>
      </w:r>
      <w:r>
        <w:t xml:space="preserve">Pending review and update of syllabus to include expository essay option.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49023EAC"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9023EAC" w16cid:durableId="201A543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4C09A21" w14:textId="77777777" w:rsidR="00AD63A8" w:rsidRDefault="00AD63A8" w:rsidP="00334F2E">
      <w:r>
        <w:separator/>
      </w:r>
    </w:p>
  </w:endnote>
  <w:endnote w:type="continuationSeparator" w:id="0">
    <w:p w14:paraId="74A542BB" w14:textId="77777777" w:rsidR="00AD63A8" w:rsidRDefault="00AD63A8" w:rsidP="00334F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6741D5" w14:textId="77777777" w:rsidR="00BE2462" w:rsidRDefault="00BE246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C7F772" w14:textId="77777777" w:rsidR="00BE2462" w:rsidRDefault="00BE2462">
    <w:pPr>
      <w:pStyle w:val="Footer"/>
    </w:pPr>
    <w:r>
      <w:rPr>
        <w:noProof/>
      </w:rPr>
      <mc:AlternateContent>
        <mc:Choice Requires="wps">
          <w:drawing>
            <wp:anchor distT="0" distB="0" distL="114300" distR="114300" simplePos="0" relativeHeight="251660288" behindDoc="0" locked="0" layoutInCell="1" allowOverlap="1" wp14:anchorId="0815F815" wp14:editId="4DDAF1EE">
              <wp:simplePos x="0" y="0"/>
              <wp:positionH relativeFrom="column">
                <wp:posOffset>-901700</wp:posOffset>
              </wp:positionH>
              <wp:positionV relativeFrom="paragraph">
                <wp:posOffset>54610</wp:posOffset>
              </wp:positionV>
              <wp:extent cx="7753350" cy="577850"/>
              <wp:effectExtent l="0" t="0" r="0" b="0"/>
              <wp:wrapNone/>
              <wp:docPr id="4" name="Rectangle 4"/>
              <wp:cNvGraphicFramePr/>
              <a:graphic xmlns:a="http://schemas.openxmlformats.org/drawingml/2006/main">
                <a:graphicData uri="http://schemas.microsoft.com/office/word/2010/wordprocessingShape">
                  <wps:wsp>
                    <wps:cNvSpPr/>
                    <wps:spPr>
                      <a:xfrm>
                        <a:off x="0" y="0"/>
                        <a:ext cx="7753350" cy="577850"/>
                      </a:xfrm>
                      <a:prstGeom prst="rect">
                        <a:avLst/>
                      </a:prstGeom>
                      <a:gradFill flip="none" rotWithShape="1">
                        <a:gsLst>
                          <a:gs pos="0">
                            <a:schemeClr val="bg1">
                              <a:lumMod val="75000"/>
                              <a:tint val="66000"/>
                              <a:satMod val="160000"/>
                            </a:schemeClr>
                          </a:gs>
                          <a:gs pos="50000">
                            <a:schemeClr val="bg1">
                              <a:lumMod val="75000"/>
                              <a:tint val="44500"/>
                              <a:satMod val="160000"/>
                            </a:schemeClr>
                          </a:gs>
                          <a:gs pos="100000">
                            <a:schemeClr val="bg1">
                              <a:lumMod val="75000"/>
                              <a:tint val="23500"/>
                              <a:satMod val="160000"/>
                            </a:schemeClr>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5A797A4" id="Rectangle 4" o:spid="_x0000_s1026" style="position:absolute;margin-left:-71pt;margin-top:4.3pt;width:610.5pt;height:45.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" fillcolor="#bfbfbf [2412]" stroked="f" strokeweight="1pt">
              <v:fill color2="#bfbfbf [2412]" rotate="t" angle="90" colors="0 #d8d8d8;.5 #e6e6e6;1 #f2f2f2" focus="100%" type="gradient"/>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846AE4" w14:textId="77777777" w:rsidR="00BE2462" w:rsidRDefault="00BE246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9B6AF6A" w14:textId="77777777" w:rsidR="00AD63A8" w:rsidRDefault="00AD63A8" w:rsidP="00334F2E">
      <w:r>
        <w:separator/>
      </w:r>
    </w:p>
  </w:footnote>
  <w:footnote w:type="continuationSeparator" w:id="0">
    <w:p w14:paraId="2C481626" w14:textId="77777777" w:rsidR="00AD63A8" w:rsidRDefault="00AD63A8" w:rsidP="00334F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4FA9CF" w14:textId="77777777" w:rsidR="00BE2462" w:rsidRDefault="00BE246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54934359"/>
      <w:docPartObj>
        <w:docPartGallery w:val="Page Numbers (Top of Page)"/>
        <w:docPartUnique/>
      </w:docPartObj>
    </w:sdtPr>
    <w:sdtEndPr>
      <w:rPr>
        <w:noProof/>
      </w:rPr>
    </w:sdtEndPr>
    <w:sdtContent>
      <w:p w14:paraId="71D3B789" w14:textId="77777777" w:rsidR="00334F2E" w:rsidRDefault="00BE2462">
        <w:pPr>
          <w:pStyle w:val="Header"/>
          <w:jc w:val="right"/>
        </w:pPr>
        <w:r>
          <w:rPr>
            <w:noProof/>
          </w:rPr>
          <mc:AlternateContent>
            <mc:Choice Requires="wps">
              <w:drawing>
                <wp:anchor distT="0" distB="0" distL="114300" distR="114300" simplePos="0" relativeHeight="251659264" behindDoc="0" locked="0" layoutInCell="1" allowOverlap="1" wp14:anchorId="2F95563F" wp14:editId="0F1A8967">
                  <wp:simplePos x="0" y="0"/>
                  <wp:positionH relativeFrom="column">
                    <wp:posOffset>-908050</wp:posOffset>
                  </wp:positionH>
                  <wp:positionV relativeFrom="paragraph">
                    <wp:posOffset>-450850</wp:posOffset>
                  </wp:positionV>
                  <wp:extent cx="7759700" cy="914400"/>
                  <wp:effectExtent l="0" t="0" r="12700" b="19050"/>
                  <wp:wrapNone/>
                  <wp:docPr id="3" name="Rectangle 3"/>
                  <wp:cNvGraphicFramePr/>
                  <a:graphic xmlns:a="http://schemas.openxmlformats.org/drawingml/2006/main">
                    <a:graphicData uri="http://schemas.microsoft.com/office/word/2010/wordprocessingShape">
                      <wps:wsp>
                        <wps:cNvSpPr/>
                        <wps:spPr>
                          <a:xfrm>
                            <a:off x="0" y="0"/>
                            <a:ext cx="7759700" cy="914400"/>
                          </a:xfrm>
                          <a:prstGeom prst="rect">
                            <a:avLst/>
                          </a:prstGeom>
                          <a:gradFill flip="none" rotWithShape="1">
                            <a:gsLst>
                              <a:gs pos="0">
                                <a:schemeClr val="accent1">
                                  <a:shade val="30000"/>
                                  <a:satMod val="115000"/>
                                </a:schemeClr>
                              </a:gs>
                              <a:gs pos="50000">
                                <a:schemeClr val="accent1">
                                  <a:shade val="67500"/>
                                  <a:satMod val="115000"/>
                                </a:schemeClr>
                              </a:gs>
                              <a:gs pos="100000">
                                <a:schemeClr val="accent1">
                                  <a:shade val="100000"/>
                                  <a:satMod val="115000"/>
                                </a:schemeClr>
                              </a:gs>
                            </a:gsLst>
                            <a:lin ang="5400000" scaled="1"/>
                            <a:tileRect/>
                          </a:gra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B282749" id="Rectangle 3" o:spid="_x0000_s1026" style="position:absolute;margin-left:-71.5pt;margin-top:-35.5pt;width:611pt;height:1in;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" fillcolor="#13213b [964]" strokecolor="#1f3763 [1604]" strokeweight="1pt">
                  <v:fill color2="#4472c4 [3204]" rotate="t" colors="0 #1e3e77;.5 #2f5cac;1 #3a6fce" focus="100%" type="gradient"/>
                </v:rect>
              </w:pict>
            </mc:Fallback>
          </mc:AlternateContent>
        </w:r>
      </w:p>
    </w:sdtContent>
  </w:sdt>
  <w:p w14:paraId="62350824" w14:textId="77777777" w:rsidR="00334F2E" w:rsidRDefault="00334F2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5F6D37" w14:textId="77777777" w:rsidR="00BE2462" w:rsidRDefault="00BE246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D96227"/>
    <w:multiLevelType w:val="hybridMultilevel"/>
    <w:tmpl w:val="7AF0DC74"/>
    <w:lvl w:ilvl="0" w:tplc="0409000F">
      <w:start w:val="1"/>
      <w:numFmt w:val="decimal"/>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1" w15:restartNumberingAfterBreak="0">
    <w:nsid w:val="2C306F11"/>
    <w:multiLevelType w:val="hybridMultilevel"/>
    <w:tmpl w:val="6E729320"/>
    <w:lvl w:ilvl="0" w:tplc="E5F0D1FE">
      <w:start w:val="2"/>
      <w:numFmt w:val="decimal"/>
      <w:lvlText w:val="%1."/>
      <w:lvlJc w:val="left"/>
      <w:pPr>
        <w:tabs>
          <w:tab w:val="num" w:pos="360"/>
        </w:tabs>
        <w:ind w:left="360" w:hanging="360"/>
      </w:pPr>
      <w:rPr>
        <w:rFonts w:hint="default"/>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2" w15:restartNumberingAfterBreak="0">
    <w:nsid w:val="573F49A0"/>
    <w:multiLevelType w:val="hybridMultilevel"/>
    <w:tmpl w:val="A9CEDA62"/>
    <w:lvl w:ilvl="0" w:tplc="04090001">
      <w:start w:val="1"/>
      <w:numFmt w:val="bullet"/>
      <w:lvlText w:val=""/>
      <w:lvlJc w:val="left"/>
      <w:pPr>
        <w:tabs>
          <w:tab w:val="num" w:pos="720"/>
        </w:tabs>
        <w:ind w:left="720" w:hanging="360"/>
      </w:pPr>
      <w:rPr>
        <w:rFonts w:ascii="Symbol" w:hAnsi="Symbol" w:cs="Symbol" w:hint="default"/>
      </w:rPr>
    </w:lvl>
    <w:lvl w:ilvl="1" w:tplc="0409000F">
      <w:start w:val="1"/>
      <w:numFmt w:val="decimal"/>
      <w:lvlText w:val="%2."/>
      <w:lvlJc w:val="left"/>
      <w:pPr>
        <w:tabs>
          <w:tab w:val="num" w:pos="1440"/>
        </w:tabs>
        <w:ind w:left="1440" w:hanging="360"/>
      </w:pPr>
      <w:rPr>
        <w:rFonts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num w:numId="1">
    <w:abstractNumId w:val="0"/>
  </w:num>
  <w:num w:numId="2">
    <w:abstractNumId w:val="1"/>
  </w:num>
  <w:num w:numId="3">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Hill, Matthew">
    <w15:presenceInfo w15:providerId="AD" w15:userId="S-1-5-21-1674975487-1116569156-8547516-2732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7A11"/>
    <w:rsid w:val="00084289"/>
    <w:rsid w:val="0008655A"/>
    <w:rsid w:val="001D4182"/>
    <w:rsid w:val="00207A11"/>
    <w:rsid w:val="00334F2E"/>
    <w:rsid w:val="005B02F9"/>
    <w:rsid w:val="005D5F2A"/>
    <w:rsid w:val="005F2374"/>
    <w:rsid w:val="00761A45"/>
    <w:rsid w:val="00930EEA"/>
    <w:rsid w:val="00AD63A8"/>
    <w:rsid w:val="00AF71C8"/>
    <w:rsid w:val="00BE2462"/>
    <w:rsid w:val="00BE7071"/>
    <w:rsid w:val="00CA2E6A"/>
    <w:rsid w:val="00E96A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DE43CD"/>
  <w15:chartTrackingRefBased/>
  <w15:docId w15:val="{32F00B44-E0C1-4467-9732-F85A870A4F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07A11"/>
    <w:pPr>
      <w:spacing w:after="0" w:line="240" w:lineRule="auto"/>
    </w:pPr>
    <w:rPr>
      <w:rFonts w:eastAsia="Times New Roman" w:cs="Times New Roman"/>
      <w:szCs w:val="24"/>
    </w:rPr>
  </w:style>
  <w:style w:type="paragraph" w:styleId="Heading1">
    <w:name w:val="heading 1"/>
    <w:basedOn w:val="Normal"/>
    <w:next w:val="Normal"/>
    <w:link w:val="Heading1Char"/>
    <w:uiPriority w:val="99"/>
    <w:qFormat/>
    <w:rsid w:val="00207A11"/>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9"/>
    <w:qFormat/>
    <w:rsid w:val="00207A11"/>
    <w:pPr>
      <w:keepNext/>
      <w:keepLines/>
      <w:spacing w:before="200" w:line="276" w:lineRule="auto"/>
      <w:outlineLvl w:val="1"/>
    </w:pPr>
    <w:rPr>
      <w:bCs/>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34F2E"/>
    <w:pPr>
      <w:tabs>
        <w:tab w:val="center" w:pos="4680"/>
        <w:tab w:val="right" w:pos="9360"/>
      </w:tabs>
    </w:pPr>
  </w:style>
  <w:style w:type="character" w:customStyle="1" w:styleId="HeaderChar">
    <w:name w:val="Header Char"/>
    <w:basedOn w:val="DefaultParagraphFont"/>
    <w:link w:val="Header"/>
    <w:uiPriority w:val="99"/>
    <w:rsid w:val="00334F2E"/>
  </w:style>
  <w:style w:type="paragraph" w:styleId="Footer">
    <w:name w:val="footer"/>
    <w:basedOn w:val="Normal"/>
    <w:link w:val="FooterChar"/>
    <w:uiPriority w:val="99"/>
    <w:unhideWhenUsed/>
    <w:rsid w:val="00334F2E"/>
    <w:pPr>
      <w:tabs>
        <w:tab w:val="center" w:pos="4680"/>
        <w:tab w:val="right" w:pos="9360"/>
      </w:tabs>
    </w:pPr>
  </w:style>
  <w:style w:type="character" w:customStyle="1" w:styleId="FooterChar">
    <w:name w:val="Footer Char"/>
    <w:basedOn w:val="DefaultParagraphFont"/>
    <w:link w:val="Footer"/>
    <w:uiPriority w:val="99"/>
    <w:rsid w:val="00334F2E"/>
  </w:style>
  <w:style w:type="character" w:customStyle="1" w:styleId="Heading1Char">
    <w:name w:val="Heading 1 Char"/>
    <w:basedOn w:val="DefaultParagraphFont"/>
    <w:link w:val="Heading1"/>
    <w:uiPriority w:val="99"/>
    <w:rsid w:val="00207A11"/>
    <w:rPr>
      <w:rFonts w:ascii="Arial" w:eastAsia="Times New Roman" w:hAnsi="Arial" w:cs="Arial"/>
      <w:b/>
      <w:bCs/>
      <w:kern w:val="32"/>
      <w:sz w:val="32"/>
      <w:szCs w:val="32"/>
    </w:rPr>
  </w:style>
  <w:style w:type="character" w:customStyle="1" w:styleId="Heading2Char">
    <w:name w:val="Heading 2 Char"/>
    <w:basedOn w:val="DefaultParagraphFont"/>
    <w:link w:val="Heading2"/>
    <w:uiPriority w:val="99"/>
    <w:rsid w:val="00207A11"/>
    <w:rPr>
      <w:rFonts w:eastAsia="Times New Roman" w:cs="Times New Roman"/>
      <w:bCs/>
      <w:sz w:val="28"/>
      <w:szCs w:val="26"/>
    </w:rPr>
  </w:style>
  <w:style w:type="character" w:styleId="CommentReference">
    <w:name w:val="annotation reference"/>
    <w:basedOn w:val="DefaultParagraphFont"/>
    <w:uiPriority w:val="99"/>
    <w:semiHidden/>
    <w:unhideWhenUsed/>
    <w:rsid w:val="00207A11"/>
    <w:rPr>
      <w:sz w:val="16"/>
      <w:szCs w:val="16"/>
    </w:rPr>
  </w:style>
  <w:style w:type="paragraph" w:styleId="CommentText">
    <w:name w:val="annotation text"/>
    <w:basedOn w:val="Normal"/>
    <w:link w:val="CommentTextChar"/>
    <w:uiPriority w:val="99"/>
    <w:semiHidden/>
    <w:unhideWhenUsed/>
    <w:rsid w:val="00207A11"/>
    <w:rPr>
      <w:sz w:val="20"/>
      <w:szCs w:val="20"/>
    </w:rPr>
  </w:style>
  <w:style w:type="character" w:customStyle="1" w:styleId="CommentTextChar">
    <w:name w:val="Comment Text Char"/>
    <w:basedOn w:val="DefaultParagraphFont"/>
    <w:link w:val="CommentText"/>
    <w:uiPriority w:val="99"/>
    <w:semiHidden/>
    <w:rsid w:val="00207A11"/>
    <w:rPr>
      <w:rFonts w:eastAsia="Times New Roman" w:cs="Times New Roman"/>
      <w:sz w:val="20"/>
      <w:szCs w:val="20"/>
    </w:rPr>
  </w:style>
  <w:style w:type="paragraph" w:styleId="BalloonText">
    <w:name w:val="Balloon Text"/>
    <w:basedOn w:val="Normal"/>
    <w:link w:val="BalloonTextChar"/>
    <w:uiPriority w:val="99"/>
    <w:semiHidden/>
    <w:unhideWhenUsed/>
    <w:rsid w:val="00207A1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07A1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comments" Target="comment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hdphoto" Target="media/hdphoto1.wdp"/><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1.png"/><Relationship Id="rId19" Type="http://schemas.microsoft.com/office/2011/relationships/people" Target="people.xml"/><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edman\Desktop\openwriting_rev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openwriting_rev2.dotx</Template>
  <TotalTime>5</TotalTime>
  <Pages>3</Pages>
  <Words>530</Words>
  <Characters>3027</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redman</dc:creator>
  <cp:keywords/>
  <dc:description/>
  <cp:lastModifiedBy>Matthew Hill</cp:lastModifiedBy>
  <cp:revision>2</cp:revision>
  <dcterms:created xsi:type="dcterms:W3CDTF">2019-02-22T15:57:00Z</dcterms:created>
  <dcterms:modified xsi:type="dcterms:W3CDTF">2019-07-25T16:23:00Z</dcterms:modified>
</cp:coreProperties>
</file>